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BAA5" w14:textId="77777777" w:rsidR="005511A4" w:rsidRDefault="005511A4" w:rsidP="00A81E01">
      <w:pPr>
        <w:pStyle w:val="Geenafstand"/>
        <w:rPr>
          <w:rFonts w:ascii="Lucida Sans" w:hAnsi="Lucida Sans"/>
          <w:color w:val="0000FF"/>
          <w:sz w:val="28"/>
          <w:szCs w:val="28"/>
        </w:rPr>
      </w:pPr>
      <w:bookmarkStart w:id="0" w:name="_GoBack"/>
      <w:bookmarkEnd w:id="0"/>
      <w:r w:rsidRPr="0078028B">
        <w:rPr>
          <w:rFonts w:ascii="Lucida Sans" w:hAnsi="Lucida Sans"/>
          <w:color w:val="0000FF"/>
          <w:sz w:val="28"/>
          <w:szCs w:val="28"/>
        </w:rPr>
        <w:t>Planningsformulier</w:t>
      </w:r>
      <w:r w:rsidR="001C00A7">
        <w:rPr>
          <w:rFonts w:ascii="Lucida Sans" w:hAnsi="Lucida Sans"/>
          <w:color w:val="0000FF"/>
          <w:sz w:val="28"/>
          <w:szCs w:val="28"/>
        </w:rPr>
        <w:t xml:space="preserve"> </w:t>
      </w:r>
      <w:r w:rsidR="00A81E01">
        <w:rPr>
          <w:rFonts w:ascii="Lucida Sans" w:hAnsi="Lucida Sans"/>
          <w:color w:val="0000FF"/>
          <w:sz w:val="28"/>
          <w:szCs w:val="28"/>
        </w:rPr>
        <w:t xml:space="preserve">examens Consortium </w:t>
      </w:r>
    </w:p>
    <w:p w14:paraId="7B2D124C" w14:textId="77777777" w:rsidR="0055071F" w:rsidRDefault="0055071F" w:rsidP="00A81E01">
      <w:pPr>
        <w:pStyle w:val="Geenafstand"/>
      </w:pPr>
    </w:p>
    <w:tbl>
      <w:tblPr>
        <w:tblStyle w:val="Lichtearcering-accent11"/>
        <w:tblW w:w="15134" w:type="dxa"/>
        <w:tblLayout w:type="fixed"/>
        <w:tblLook w:val="04A0" w:firstRow="1" w:lastRow="0" w:firstColumn="1" w:lastColumn="0" w:noHBand="0" w:noVBand="1"/>
      </w:tblPr>
      <w:tblGrid>
        <w:gridCol w:w="3058"/>
        <w:gridCol w:w="7398"/>
        <w:gridCol w:w="4678"/>
      </w:tblGrid>
      <w:tr w:rsidR="0055071F" w:rsidRPr="00416892" w14:paraId="5895B6F8" w14:textId="77777777" w:rsidTr="00550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B23DCF5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Planning van het examen</w:t>
            </w:r>
            <w:r w:rsidRPr="00416892">
              <w:rPr>
                <w:rFonts w:ascii="Lucida Sans" w:hAnsi="Lucida Sans"/>
                <w:sz w:val="22"/>
              </w:rPr>
              <w:t xml:space="preserve">:  </w:t>
            </w:r>
          </w:p>
          <w:p w14:paraId="79E0537B" w14:textId="77777777" w:rsidR="0055071F" w:rsidRPr="00416892" w:rsidRDefault="0055071F" w:rsidP="0055071F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 xml:space="preserve">(titel van </w:t>
            </w:r>
            <w:r>
              <w:rPr>
                <w:rFonts w:ascii="Lucida Sans" w:hAnsi="Lucida Sans"/>
                <w:b w:val="0"/>
                <w:sz w:val="18"/>
                <w:szCs w:val="18"/>
              </w:rPr>
              <w:t xml:space="preserve">exameneenheid </w:t>
            </w: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>invullen)</w:t>
            </w:r>
          </w:p>
        </w:tc>
        <w:tc>
          <w:tcPr>
            <w:tcW w:w="12076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DEF8388" w14:textId="77777777" w:rsidR="0055071F" w:rsidRPr="00416892" w:rsidRDefault="0055071F" w:rsidP="00550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 w:val="0"/>
                <w:sz w:val="22"/>
              </w:rPr>
            </w:pPr>
          </w:p>
        </w:tc>
      </w:tr>
      <w:tr w:rsidR="0055071F" w:rsidRPr="00416892" w14:paraId="38F2849C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2993BA3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4B919323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Naam student:</w:t>
            </w:r>
          </w:p>
          <w:p w14:paraId="2AC68507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1CEA29D3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20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E5333AE" w14:textId="77777777" w:rsidR="0055071F" w:rsidRPr="00416892" w:rsidRDefault="0055071F" w:rsidP="00550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23F034DC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4AD62BD0" w14:textId="77777777" w:rsidR="0055071F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Wat doe je als voorbereiding op dit examen? </w:t>
            </w:r>
          </w:p>
          <w:p w14:paraId="155BADEC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2076" w:type="dxa"/>
            <w:gridSpan w:val="2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92BE4AA" w14:textId="77777777" w:rsidR="0055071F" w:rsidRPr="00416892" w:rsidRDefault="0055071F" w:rsidP="005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1C323359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5128B35D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Wat ga je doen, beschrijf de criteria van het examen</w:t>
            </w:r>
          </w:p>
          <w:p w14:paraId="2175CFA7" w14:textId="77777777" w:rsidR="0055071F" w:rsidRPr="00416892" w:rsidRDefault="0055071F" w:rsidP="0055071F">
            <w:pPr>
              <w:rPr>
                <w:rFonts w:ascii="Lucida Sans" w:hAnsi="Lucida Sans"/>
                <w:b w:val="0"/>
                <w:sz w:val="22"/>
              </w:rPr>
            </w:pPr>
          </w:p>
        </w:tc>
        <w:tc>
          <w:tcPr>
            <w:tcW w:w="739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3FABFD7A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>
              <w:rPr>
                <w:rFonts w:ascii="Lucida Sans" w:hAnsi="Lucida Sans"/>
                <w:b/>
                <w:sz w:val="22"/>
              </w:rPr>
              <w:t xml:space="preserve">Wat laat je in concreet gedrag zien tijdens het werken aan dit criterium? </w:t>
            </w:r>
          </w:p>
          <w:p w14:paraId="442819EC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467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51773C17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Welke hulpmiddelen heb je hiervoor nodig?</w:t>
            </w:r>
          </w:p>
          <w:p w14:paraId="66491186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4EF3795A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4CE8A5DD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142FE289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0C124DAE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53AD09F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C623762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7339009F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D8347DC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6068BEC7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D6BBBE0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9134337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306495C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4E3FE68B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CD9C86C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79EAD064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40498197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5EFD6208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9A6C77D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1A52FB79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47C3E10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D659DF1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E68EDE2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A7ACDF2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43B8466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598F1979" w14:textId="77777777" w:rsidTr="00601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7C861031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3E2833B1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 xml:space="preserve">Na afloop: plan gesprek met examinator, deze vult beoordeling in. </w:t>
            </w:r>
          </w:p>
        </w:tc>
        <w:tc>
          <w:tcPr>
            <w:tcW w:w="120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753EBF0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</w:tbl>
    <w:p w14:paraId="61D11524" w14:textId="77777777" w:rsidR="005511A4" w:rsidRDefault="005511A4"/>
    <w:sectPr w:rsidR="005511A4" w:rsidSect="00A9340E"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C8E9" w14:textId="77777777" w:rsidR="006C253F" w:rsidRDefault="006C253F" w:rsidP="005511A4">
      <w:r>
        <w:separator/>
      </w:r>
    </w:p>
  </w:endnote>
  <w:endnote w:type="continuationSeparator" w:id="0">
    <w:p w14:paraId="75EC33BB" w14:textId="77777777" w:rsidR="006C253F" w:rsidRDefault="006C253F" w:rsidP="005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56B3" w14:textId="77777777" w:rsidR="006C253F" w:rsidRDefault="006C253F" w:rsidP="005511A4">
      <w:r>
        <w:separator/>
      </w:r>
    </w:p>
  </w:footnote>
  <w:footnote w:type="continuationSeparator" w:id="0">
    <w:p w14:paraId="39B5E4CC" w14:textId="77777777" w:rsidR="006C253F" w:rsidRDefault="006C253F" w:rsidP="0055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A4"/>
    <w:rsid w:val="00035464"/>
    <w:rsid w:val="00076257"/>
    <w:rsid w:val="001C00A7"/>
    <w:rsid w:val="002D5ACC"/>
    <w:rsid w:val="002F2A95"/>
    <w:rsid w:val="00416892"/>
    <w:rsid w:val="00475EB0"/>
    <w:rsid w:val="004A04FF"/>
    <w:rsid w:val="0053131B"/>
    <w:rsid w:val="0055071F"/>
    <w:rsid w:val="005511A4"/>
    <w:rsid w:val="006C253F"/>
    <w:rsid w:val="00824891"/>
    <w:rsid w:val="0086448B"/>
    <w:rsid w:val="008D5FF9"/>
    <w:rsid w:val="00943E46"/>
    <w:rsid w:val="00995797"/>
    <w:rsid w:val="00A81E01"/>
    <w:rsid w:val="00A9340E"/>
    <w:rsid w:val="00C31666"/>
    <w:rsid w:val="00CA6E3E"/>
    <w:rsid w:val="00D24789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F02BDB"/>
  <w15:docId w15:val="{94986AC9-362B-4B3F-B280-01CE7D7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5511A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uiPriority w:val="1"/>
    <w:qFormat/>
    <w:rsid w:val="005511A4"/>
    <w:pPr>
      <w:spacing w:after="0" w:line="240" w:lineRule="auto"/>
      <w:contextualSpacing/>
    </w:pPr>
    <w:rPr>
      <w:rFonts w:ascii="Verdana" w:eastAsia="Calibri" w:hAnsi="Verdana" w:cs="Times New Roman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55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093DE-427D-46D6-98B8-4F405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0DD4E-63F4-4005-B494-844A7A013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C74A-8BE8-43C3-BB88-A9BC6A7FD2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Liem</dc:creator>
  <cp:lastModifiedBy>Ester Varwijk</cp:lastModifiedBy>
  <cp:revision>2</cp:revision>
  <cp:lastPrinted>2016-01-14T09:51:00Z</cp:lastPrinted>
  <dcterms:created xsi:type="dcterms:W3CDTF">2019-11-12T22:07:00Z</dcterms:created>
  <dcterms:modified xsi:type="dcterms:W3CDTF">2019-11-12T22:07:00Z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